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page" w:tblpX="829" w:tblpY="1801"/>
        <w:tblW w:w="14709" w:type="dxa"/>
        <w:tblBorders>
          <w:top w:val="nil"/>
          <w:left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518"/>
        <w:gridCol w:w="3047"/>
        <w:gridCol w:w="3048"/>
        <w:gridCol w:w="3048"/>
        <w:gridCol w:w="3048"/>
      </w:tblGrid>
      <w:tr w:rsidR="00211E8E" w:rsidRPr="00B87DF4" w14:paraId="70439DE8" w14:textId="77777777" w:rsidTr="00B87DF4">
        <w:trPr>
          <w:trHeight w:val="221"/>
        </w:trPr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40" w:type="nil"/>
              <w:right w:w="140" w:type="nil"/>
            </w:tcMar>
          </w:tcPr>
          <w:p w14:paraId="3C5F3939" w14:textId="77777777" w:rsidR="00211E8E" w:rsidRPr="00B87DF4" w:rsidRDefault="00211E8E" w:rsidP="00B87DF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87DF4">
              <w:rPr>
                <w:rFonts w:ascii="Calibri" w:hAnsi="Calibri" w:cs="Calibri"/>
                <w:b/>
                <w:bCs/>
                <w:sz w:val="18"/>
                <w:szCs w:val="18"/>
              </w:rPr>
              <w:t>Criteria</w:t>
            </w:r>
          </w:p>
        </w:tc>
        <w:tc>
          <w:tcPr>
            <w:tcW w:w="30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40" w:type="nil"/>
              <w:right w:w="140" w:type="nil"/>
            </w:tcMar>
          </w:tcPr>
          <w:p w14:paraId="5B4BA421" w14:textId="77777777" w:rsidR="00211E8E" w:rsidRDefault="00211E8E" w:rsidP="00B87DF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B87DF4">
              <w:rPr>
                <w:rFonts w:ascii="Calibri" w:hAnsi="Calibri" w:cs="Calibri"/>
                <w:b/>
                <w:bCs/>
                <w:sz w:val="18"/>
                <w:szCs w:val="18"/>
              </w:rPr>
              <w:t>Level 4</w:t>
            </w:r>
          </w:p>
          <w:p w14:paraId="2C230E29" w14:textId="7FE473D4" w:rsidR="00FC0281" w:rsidRPr="00B87DF4" w:rsidRDefault="00FC0281" w:rsidP="00B87DF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(80-100%)</w:t>
            </w:r>
          </w:p>
        </w:tc>
        <w:tc>
          <w:tcPr>
            <w:tcW w:w="304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40" w:type="nil"/>
              <w:right w:w="140" w:type="nil"/>
            </w:tcMar>
          </w:tcPr>
          <w:p w14:paraId="7A3C9727" w14:textId="77777777" w:rsidR="00211E8E" w:rsidRDefault="00211E8E" w:rsidP="00B87DF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B87DF4">
              <w:rPr>
                <w:rFonts w:ascii="Calibri" w:hAnsi="Calibri" w:cs="Calibri"/>
                <w:b/>
                <w:bCs/>
                <w:sz w:val="18"/>
                <w:szCs w:val="18"/>
              </w:rPr>
              <w:t>Level 3</w:t>
            </w:r>
          </w:p>
          <w:p w14:paraId="57E2F530" w14:textId="017FBF37" w:rsidR="00FC0281" w:rsidRPr="00B87DF4" w:rsidRDefault="00FC0281" w:rsidP="00B87DF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(70-79%)</w:t>
            </w:r>
          </w:p>
        </w:tc>
        <w:tc>
          <w:tcPr>
            <w:tcW w:w="304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40" w:type="nil"/>
              <w:right w:w="140" w:type="nil"/>
            </w:tcMar>
          </w:tcPr>
          <w:p w14:paraId="1CD740D4" w14:textId="77777777" w:rsidR="00211E8E" w:rsidRDefault="00211E8E" w:rsidP="00B87DF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B87DF4">
              <w:rPr>
                <w:rFonts w:ascii="Calibri" w:hAnsi="Calibri" w:cs="Calibri"/>
                <w:b/>
                <w:bCs/>
                <w:sz w:val="18"/>
                <w:szCs w:val="18"/>
              </w:rPr>
              <w:t>Level 2</w:t>
            </w:r>
          </w:p>
          <w:p w14:paraId="38E5186A" w14:textId="08DEC010" w:rsidR="00FC0281" w:rsidRPr="00B87DF4" w:rsidRDefault="00FC0281" w:rsidP="00B87DF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(60-69%)</w:t>
            </w:r>
          </w:p>
        </w:tc>
        <w:tc>
          <w:tcPr>
            <w:tcW w:w="304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40" w:type="nil"/>
              <w:right w:w="140" w:type="nil"/>
            </w:tcMar>
          </w:tcPr>
          <w:p w14:paraId="647AE9E2" w14:textId="77777777" w:rsidR="00211E8E" w:rsidRDefault="00211E8E" w:rsidP="00B87DF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B87DF4">
              <w:rPr>
                <w:rFonts w:ascii="Calibri" w:hAnsi="Calibri" w:cs="Calibri"/>
                <w:b/>
                <w:bCs/>
                <w:sz w:val="18"/>
                <w:szCs w:val="18"/>
              </w:rPr>
              <w:t>Level 1</w:t>
            </w:r>
          </w:p>
          <w:p w14:paraId="47E67C84" w14:textId="5A6B70E8" w:rsidR="00FC0281" w:rsidRPr="00B87DF4" w:rsidRDefault="00FC0281" w:rsidP="00B87DF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(50-59%)</w:t>
            </w:r>
            <w:bookmarkStart w:id="0" w:name="_GoBack"/>
            <w:bookmarkEnd w:id="0"/>
          </w:p>
        </w:tc>
      </w:tr>
      <w:tr w:rsidR="00211E8E" w:rsidRPr="00B87DF4" w14:paraId="09F58D22" w14:textId="77777777" w:rsidTr="00B87DF4">
        <w:trPr>
          <w:trHeight w:val="559"/>
        </w:trPr>
        <w:tc>
          <w:tcPr>
            <w:tcW w:w="2518" w:type="dxa"/>
            <w:tcBorders>
              <w:left w:val="single" w:sz="8" w:space="0" w:color="000000"/>
              <w:right w:val="single" w:sz="8" w:space="0" w:color="000000"/>
            </w:tcBorders>
            <w:tcMar>
              <w:top w:w="140" w:type="nil"/>
              <w:right w:w="140" w:type="nil"/>
            </w:tcMar>
          </w:tcPr>
          <w:p w14:paraId="6D0DB1D5" w14:textId="77777777" w:rsidR="00211E8E" w:rsidRPr="00B87DF4" w:rsidRDefault="00211E8E" w:rsidP="00B87DF4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B87DF4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A. Research &amp; Content  -Social Scientist    </w:t>
            </w:r>
          </w:p>
          <w:p w14:paraId="416C2F97" w14:textId="77777777" w:rsidR="00211E8E" w:rsidRPr="00B87DF4" w:rsidRDefault="00211E8E" w:rsidP="00B87DF4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i/>
                <w:iCs/>
                <w:sz w:val="18"/>
                <w:szCs w:val="18"/>
              </w:rPr>
            </w:pPr>
          </w:p>
          <w:p w14:paraId="6E6A8D64" w14:textId="77777777" w:rsidR="00211E8E" w:rsidRPr="00B87DF4" w:rsidRDefault="00211E8E" w:rsidP="00B87DF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87DF4">
              <w:rPr>
                <w:rFonts w:ascii="Calibri" w:hAnsi="Calibri" w:cs="Calibri"/>
                <w:i/>
                <w:iCs/>
                <w:sz w:val="18"/>
                <w:szCs w:val="18"/>
              </w:rPr>
              <w:t>Knowledge / Understanding</w:t>
            </w:r>
          </w:p>
          <w:p w14:paraId="08BF37DB" w14:textId="77777777" w:rsidR="00211E8E" w:rsidRPr="00B87DF4" w:rsidRDefault="00211E8E" w:rsidP="00B87DF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87DF4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3047" w:type="dxa"/>
            <w:tcBorders>
              <w:right w:val="single" w:sz="8" w:space="0" w:color="000000"/>
            </w:tcBorders>
            <w:tcMar>
              <w:top w:w="140" w:type="nil"/>
              <w:right w:w="140" w:type="nil"/>
            </w:tcMar>
          </w:tcPr>
          <w:p w14:paraId="2ACE9038" w14:textId="77777777" w:rsidR="00211E8E" w:rsidRPr="00B87DF4" w:rsidRDefault="00211E8E" w:rsidP="00B87DF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87DF4">
              <w:rPr>
                <w:rFonts w:ascii="Calibri" w:hAnsi="Calibri" w:cs="Calibri"/>
                <w:sz w:val="18"/>
                <w:szCs w:val="18"/>
              </w:rPr>
              <w:t xml:space="preserve">- </w:t>
            </w:r>
            <w:r w:rsidR="00F66D8D" w:rsidRPr="00B87DF4">
              <w:rPr>
                <w:rFonts w:ascii="Calibri" w:hAnsi="Calibri" w:cs="Calibri"/>
                <w:sz w:val="18"/>
                <w:szCs w:val="18"/>
              </w:rPr>
              <w:t xml:space="preserve">Exceptional research / content </w:t>
            </w:r>
            <w:r w:rsidRPr="00B87DF4">
              <w:rPr>
                <w:rFonts w:ascii="Calibri" w:hAnsi="Calibri" w:cs="Calibri"/>
                <w:sz w:val="18"/>
                <w:szCs w:val="18"/>
              </w:rPr>
              <w:t>that is detailed, critical and intricately tells a story of the social scientist and his / her contributions</w:t>
            </w:r>
          </w:p>
        </w:tc>
        <w:tc>
          <w:tcPr>
            <w:tcW w:w="3048" w:type="dxa"/>
            <w:tcBorders>
              <w:right w:val="single" w:sz="8" w:space="0" w:color="000000"/>
            </w:tcBorders>
            <w:tcMar>
              <w:top w:w="140" w:type="nil"/>
              <w:right w:w="140" w:type="nil"/>
            </w:tcMar>
          </w:tcPr>
          <w:p w14:paraId="517F8F02" w14:textId="77777777" w:rsidR="00211E8E" w:rsidRPr="00B87DF4" w:rsidRDefault="00C52C84" w:rsidP="00B87DF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87DF4">
              <w:rPr>
                <w:rFonts w:ascii="Calibri" w:hAnsi="Calibri" w:cs="Calibri"/>
                <w:sz w:val="18"/>
                <w:szCs w:val="18"/>
              </w:rPr>
              <w:t xml:space="preserve">-Considerable research that </w:t>
            </w:r>
            <w:r w:rsidR="00211E8E" w:rsidRPr="00B87DF4">
              <w:rPr>
                <w:rFonts w:ascii="Calibri" w:hAnsi="Calibri" w:cs="Calibri"/>
                <w:sz w:val="18"/>
                <w:szCs w:val="18"/>
              </w:rPr>
              <w:t xml:space="preserve">has good details and attempts </w:t>
            </w:r>
            <w:proofErr w:type="gramStart"/>
            <w:r w:rsidR="00211E8E" w:rsidRPr="00B87DF4">
              <w:rPr>
                <w:rFonts w:ascii="Calibri" w:hAnsi="Calibri" w:cs="Calibri"/>
                <w:sz w:val="18"/>
                <w:szCs w:val="18"/>
              </w:rPr>
              <w:t>to  tells</w:t>
            </w:r>
            <w:proofErr w:type="gramEnd"/>
            <w:r w:rsidR="00211E8E" w:rsidRPr="00B87DF4">
              <w:rPr>
                <w:rFonts w:ascii="Calibri" w:hAnsi="Calibri" w:cs="Calibri"/>
                <w:sz w:val="18"/>
                <w:szCs w:val="18"/>
              </w:rPr>
              <w:t xml:space="preserve"> a story / give information of the social scientist and his / her contributions</w:t>
            </w:r>
          </w:p>
        </w:tc>
        <w:tc>
          <w:tcPr>
            <w:tcW w:w="3048" w:type="dxa"/>
            <w:tcBorders>
              <w:right w:val="single" w:sz="8" w:space="0" w:color="000000"/>
            </w:tcBorders>
            <w:tcMar>
              <w:top w:w="140" w:type="nil"/>
              <w:right w:w="140" w:type="nil"/>
            </w:tcMar>
          </w:tcPr>
          <w:p w14:paraId="259E1153" w14:textId="77777777" w:rsidR="00211E8E" w:rsidRPr="00B87DF4" w:rsidRDefault="00C52C84" w:rsidP="00B87DF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87DF4">
              <w:rPr>
                <w:rFonts w:ascii="Calibri" w:hAnsi="Calibri" w:cs="Calibri"/>
                <w:sz w:val="18"/>
                <w:szCs w:val="18"/>
              </w:rPr>
              <w:t xml:space="preserve">- Adequate </w:t>
            </w:r>
            <w:r w:rsidR="00F66D8D" w:rsidRPr="00B87DF4">
              <w:rPr>
                <w:rFonts w:ascii="Calibri" w:hAnsi="Calibri" w:cs="Calibri"/>
                <w:sz w:val="18"/>
                <w:szCs w:val="18"/>
              </w:rPr>
              <w:t xml:space="preserve">research that </w:t>
            </w:r>
            <w:r w:rsidR="00211E8E" w:rsidRPr="00B87DF4">
              <w:rPr>
                <w:rFonts w:ascii="Calibri" w:hAnsi="Calibri" w:cs="Calibri"/>
                <w:sz w:val="18"/>
                <w:szCs w:val="18"/>
              </w:rPr>
              <w:t>has some detail and gives preliminary information of the social scientist and his / her contributions</w:t>
            </w:r>
          </w:p>
        </w:tc>
        <w:tc>
          <w:tcPr>
            <w:tcW w:w="3048" w:type="dxa"/>
            <w:tcBorders>
              <w:right w:val="single" w:sz="8" w:space="0" w:color="000000"/>
            </w:tcBorders>
            <w:tcMar>
              <w:top w:w="140" w:type="nil"/>
              <w:right w:w="140" w:type="nil"/>
            </w:tcMar>
          </w:tcPr>
          <w:p w14:paraId="3C0B6F93" w14:textId="77777777" w:rsidR="00211E8E" w:rsidRPr="00B87DF4" w:rsidRDefault="00C52C84" w:rsidP="00B87DF4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 w:rsidRPr="00B87DF4">
              <w:rPr>
                <w:rFonts w:ascii="Calibri" w:hAnsi="Calibri" w:cs="Calibri"/>
                <w:sz w:val="18"/>
                <w:szCs w:val="18"/>
              </w:rPr>
              <w:t>- R</w:t>
            </w:r>
            <w:r w:rsidR="00211E8E" w:rsidRPr="00B87DF4">
              <w:rPr>
                <w:rFonts w:ascii="Calibri" w:hAnsi="Calibri" w:cs="Calibri"/>
                <w:sz w:val="18"/>
                <w:szCs w:val="18"/>
              </w:rPr>
              <w:t>esearch lacks depth. Did not extend past a cursory level of research.</w:t>
            </w:r>
          </w:p>
          <w:p w14:paraId="1DC42CC0" w14:textId="77777777" w:rsidR="00211E8E" w:rsidRPr="00B87DF4" w:rsidRDefault="00211E8E" w:rsidP="00B87DF4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211E8E" w:rsidRPr="00B87DF4" w14:paraId="12080C42" w14:textId="77777777" w:rsidTr="00B87DF4">
        <w:trPr>
          <w:trHeight w:val="73"/>
        </w:trPr>
        <w:tc>
          <w:tcPr>
            <w:tcW w:w="251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40" w:type="nil"/>
              <w:right w:w="140" w:type="nil"/>
            </w:tcMar>
          </w:tcPr>
          <w:p w14:paraId="2C33FA7D" w14:textId="77777777" w:rsidR="00211E8E" w:rsidRPr="00B87DF4" w:rsidRDefault="00211E8E" w:rsidP="00B87DF4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3047" w:type="dxa"/>
            <w:tcBorders>
              <w:bottom w:val="single" w:sz="8" w:space="0" w:color="000000"/>
              <w:right w:val="single" w:sz="8" w:space="0" w:color="000000"/>
            </w:tcBorders>
            <w:tcMar>
              <w:top w:w="140" w:type="nil"/>
              <w:right w:w="140" w:type="nil"/>
            </w:tcMar>
          </w:tcPr>
          <w:p w14:paraId="611D5C88" w14:textId="77777777" w:rsidR="00211E8E" w:rsidRPr="00B87DF4" w:rsidRDefault="00211E8E" w:rsidP="00B87DF4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3048" w:type="dxa"/>
            <w:tcBorders>
              <w:bottom w:val="single" w:sz="8" w:space="0" w:color="000000"/>
              <w:right w:val="single" w:sz="8" w:space="0" w:color="000000"/>
            </w:tcBorders>
            <w:tcMar>
              <w:top w:w="140" w:type="nil"/>
              <w:right w:w="140" w:type="nil"/>
            </w:tcMar>
          </w:tcPr>
          <w:p w14:paraId="3E73C66A" w14:textId="77777777" w:rsidR="00211E8E" w:rsidRPr="00B87DF4" w:rsidRDefault="00211E8E" w:rsidP="00B87DF4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3048" w:type="dxa"/>
            <w:tcBorders>
              <w:bottom w:val="single" w:sz="8" w:space="0" w:color="000000"/>
              <w:right w:val="single" w:sz="8" w:space="0" w:color="000000"/>
            </w:tcBorders>
            <w:tcMar>
              <w:top w:w="140" w:type="nil"/>
              <w:right w:w="140" w:type="nil"/>
            </w:tcMar>
          </w:tcPr>
          <w:p w14:paraId="7A8FB7C1" w14:textId="77777777" w:rsidR="00211E8E" w:rsidRPr="00B87DF4" w:rsidRDefault="00211E8E" w:rsidP="00B87DF4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3048" w:type="dxa"/>
            <w:tcBorders>
              <w:bottom w:val="single" w:sz="8" w:space="0" w:color="000000"/>
              <w:right w:val="single" w:sz="8" w:space="0" w:color="000000"/>
            </w:tcBorders>
            <w:tcMar>
              <w:top w:w="140" w:type="nil"/>
              <w:right w:w="140" w:type="nil"/>
            </w:tcMar>
          </w:tcPr>
          <w:p w14:paraId="768972DA" w14:textId="77777777" w:rsidR="00211E8E" w:rsidRPr="00B87DF4" w:rsidRDefault="00211E8E" w:rsidP="00B87DF4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211E8E" w:rsidRPr="00B87DF4" w14:paraId="284F9F78" w14:textId="77777777" w:rsidTr="00B87DF4">
        <w:trPr>
          <w:trHeight w:val="233"/>
        </w:trPr>
        <w:tc>
          <w:tcPr>
            <w:tcW w:w="2518" w:type="dxa"/>
            <w:tcBorders>
              <w:left w:val="single" w:sz="8" w:space="0" w:color="000000"/>
              <w:right w:val="single" w:sz="8" w:space="0" w:color="000000"/>
            </w:tcBorders>
            <w:tcMar>
              <w:top w:w="140" w:type="nil"/>
              <w:right w:w="140" w:type="nil"/>
            </w:tcMar>
          </w:tcPr>
          <w:p w14:paraId="59CB0B94" w14:textId="77777777" w:rsidR="00211E8E" w:rsidRPr="00B87DF4" w:rsidRDefault="0021135F" w:rsidP="00B87DF4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B87DF4">
              <w:rPr>
                <w:rFonts w:ascii="Calibri" w:hAnsi="Calibri" w:cs="Calibri"/>
                <w:b/>
                <w:bCs/>
                <w:sz w:val="18"/>
                <w:szCs w:val="18"/>
              </w:rPr>
              <w:t>B. Research and Content-</w:t>
            </w:r>
          </w:p>
          <w:p w14:paraId="5D88112B" w14:textId="77777777" w:rsidR="0021135F" w:rsidRPr="00B87DF4" w:rsidRDefault="0021135F" w:rsidP="00B87DF4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B87DF4">
              <w:rPr>
                <w:rFonts w:ascii="Calibri" w:hAnsi="Calibri" w:cs="Calibri"/>
                <w:b/>
                <w:bCs/>
                <w:sz w:val="18"/>
                <w:szCs w:val="18"/>
              </w:rPr>
              <w:t>Social Science</w:t>
            </w:r>
          </w:p>
          <w:p w14:paraId="480787BF" w14:textId="77777777" w:rsidR="00211E8E" w:rsidRPr="00B87DF4" w:rsidRDefault="00211E8E" w:rsidP="00B87DF4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  <w:p w14:paraId="63EF7E28" w14:textId="77777777" w:rsidR="00211E8E" w:rsidRPr="00B87DF4" w:rsidRDefault="0021135F" w:rsidP="00B87DF4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bCs/>
                <w:i/>
                <w:sz w:val="18"/>
                <w:szCs w:val="18"/>
              </w:rPr>
            </w:pPr>
            <w:r w:rsidRPr="00B87DF4">
              <w:rPr>
                <w:rFonts w:ascii="Calibri" w:hAnsi="Calibri" w:cs="Calibri"/>
                <w:bCs/>
                <w:i/>
                <w:sz w:val="18"/>
                <w:szCs w:val="18"/>
              </w:rPr>
              <w:t>Knowledge/ Understanding</w:t>
            </w:r>
          </w:p>
          <w:p w14:paraId="75C7A137" w14:textId="77777777" w:rsidR="00211E8E" w:rsidRPr="00B87DF4" w:rsidRDefault="00211E8E" w:rsidP="00B87DF4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  <w:p w14:paraId="0680AF46" w14:textId="77777777" w:rsidR="00211E8E" w:rsidRPr="00B87DF4" w:rsidRDefault="00211E8E" w:rsidP="00B87DF4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3047" w:type="dxa"/>
            <w:tcBorders>
              <w:right w:val="single" w:sz="8" w:space="0" w:color="000000"/>
            </w:tcBorders>
            <w:tcMar>
              <w:top w:w="140" w:type="nil"/>
              <w:right w:w="140" w:type="nil"/>
            </w:tcMar>
          </w:tcPr>
          <w:p w14:paraId="11D0C050" w14:textId="77777777" w:rsidR="00211E8E" w:rsidRPr="00B87DF4" w:rsidRDefault="00211E8E" w:rsidP="00B87DF4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 w:rsidRPr="00B87DF4">
              <w:rPr>
                <w:rFonts w:ascii="Calibri" w:hAnsi="Calibri" w:cs="Calibri"/>
                <w:sz w:val="18"/>
                <w:szCs w:val="18"/>
              </w:rPr>
              <w:t>- Exceptional research / content that is detailed, critical and intricately explains the main principles of the selected social science but includes additional relevant information</w:t>
            </w:r>
          </w:p>
        </w:tc>
        <w:tc>
          <w:tcPr>
            <w:tcW w:w="3048" w:type="dxa"/>
            <w:tcBorders>
              <w:right w:val="single" w:sz="8" w:space="0" w:color="000000"/>
            </w:tcBorders>
            <w:tcMar>
              <w:top w:w="140" w:type="nil"/>
              <w:right w:w="140" w:type="nil"/>
            </w:tcMar>
          </w:tcPr>
          <w:p w14:paraId="106E732A" w14:textId="77777777" w:rsidR="00211E8E" w:rsidRPr="00B87DF4" w:rsidRDefault="00C52C84" w:rsidP="00B87DF4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 w:rsidRPr="00B87DF4">
              <w:rPr>
                <w:rFonts w:ascii="Calibri" w:hAnsi="Calibri" w:cs="Calibri"/>
                <w:sz w:val="18"/>
                <w:szCs w:val="18"/>
              </w:rPr>
              <w:t>- Considerable</w:t>
            </w:r>
            <w:r w:rsidR="00211E8E" w:rsidRPr="00B87DF4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F66D8D" w:rsidRPr="00B87DF4">
              <w:rPr>
                <w:rFonts w:ascii="Calibri" w:hAnsi="Calibri" w:cs="Calibri"/>
                <w:sz w:val="18"/>
                <w:szCs w:val="18"/>
              </w:rPr>
              <w:t xml:space="preserve">research that </w:t>
            </w:r>
            <w:r w:rsidR="00211E8E" w:rsidRPr="00B87DF4">
              <w:rPr>
                <w:rFonts w:ascii="Calibri" w:hAnsi="Calibri" w:cs="Calibri"/>
                <w:sz w:val="18"/>
                <w:szCs w:val="18"/>
              </w:rPr>
              <w:t xml:space="preserve">has </w:t>
            </w:r>
            <w:r w:rsidRPr="00B87DF4">
              <w:rPr>
                <w:rFonts w:ascii="Calibri" w:hAnsi="Calibri" w:cs="Calibri"/>
                <w:sz w:val="18"/>
                <w:szCs w:val="18"/>
              </w:rPr>
              <w:t xml:space="preserve">good details and attempts to </w:t>
            </w:r>
            <w:r w:rsidR="00211E8E" w:rsidRPr="00B87DF4">
              <w:rPr>
                <w:rFonts w:ascii="Calibri" w:hAnsi="Calibri" w:cs="Calibri"/>
                <w:sz w:val="18"/>
                <w:szCs w:val="18"/>
              </w:rPr>
              <w:t>explain the main principles of the social science</w:t>
            </w:r>
          </w:p>
        </w:tc>
        <w:tc>
          <w:tcPr>
            <w:tcW w:w="3048" w:type="dxa"/>
            <w:tcBorders>
              <w:right w:val="single" w:sz="8" w:space="0" w:color="000000"/>
            </w:tcBorders>
            <w:tcMar>
              <w:top w:w="140" w:type="nil"/>
              <w:right w:w="140" w:type="nil"/>
            </w:tcMar>
          </w:tcPr>
          <w:p w14:paraId="7844CB46" w14:textId="77777777" w:rsidR="00211E8E" w:rsidRPr="00B87DF4" w:rsidRDefault="00211E8E" w:rsidP="00B87DF4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 w:rsidRPr="00B87DF4">
              <w:rPr>
                <w:rFonts w:ascii="Calibri" w:hAnsi="Calibri" w:cs="Calibri"/>
                <w:sz w:val="18"/>
                <w:szCs w:val="18"/>
              </w:rPr>
              <w:t xml:space="preserve">- Adequate </w:t>
            </w:r>
            <w:r w:rsidR="00F66D8D" w:rsidRPr="00B87DF4">
              <w:rPr>
                <w:rFonts w:ascii="Calibri" w:hAnsi="Calibri" w:cs="Calibri"/>
                <w:sz w:val="18"/>
                <w:szCs w:val="18"/>
              </w:rPr>
              <w:t>research that</w:t>
            </w:r>
            <w:r w:rsidRPr="00B87DF4">
              <w:rPr>
                <w:rFonts w:ascii="Calibri" w:hAnsi="Calibri" w:cs="Calibri"/>
                <w:sz w:val="18"/>
                <w:szCs w:val="18"/>
              </w:rPr>
              <w:t xml:space="preserve"> has some detail and gives preliminary information of the social science</w:t>
            </w:r>
          </w:p>
        </w:tc>
        <w:tc>
          <w:tcPr>
            <w:tcW w:w="3048" w:type="dxa"/>
            <w:tcBorders>
              <w:right w:val="single" w:sz="8" w:space="0" w:color="000000"/>
            </w:tcBorders>
            <w:tcMar>
              <w:top w:w="140" w:type="nil"/>
              <w:right w:w="140" w:type="nil"/>
            </w:tcMar>
          </w:tcPr>
          <w:p w14:paraId="02374567" w14:textId="77777777" w:rsidR="00211E8E" w:rsidRPr="00B87DF4" w:rsidRDefault="00211E8E" w:rsidP="00B87DF4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 w:rsidRPr="00B87DF4">
              <w:rPr>
                <w:rFonts w:ascii="Calibri" w:hAnsi="Calibri" w:cs="Calibri"/>
                <w:sz w:val="18"/>
                <w:szCs w:val="18"/>
              </w:rPr>
              <w:t>- Research lacks depth. Did not extend past a cursory level of research.</w:t>
            </w:r>
          </w:p>
          <w:p w14:paraId="1D6E3565" w14:textId="77777777" w:rsidR="00211E8E" w:rsidRPr="00B87DF4" w:rsidRDefault="00211E8E" w:rsidP="00B87DF4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</w:p>
          <w:p w14:paraId="28032748" w14:textId="77777777" w:rsidR="00211E8E" w:rsidRPr="00B87DF4" w:rsidRDefault="00211E8E" w:rsidP="00B87DF4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</w:p>
          <w:p w14:paraId="1C06B97E" w14:textId="77777777" w:rsidR="00211E8E" w:rsidRPr="00B87DF4" w:rsidRDefault="00211E8E" w:rsidP="00B87DF4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</w:p>
          <w:p w14:paraId="4906E36D" w14:textId="77777777" w:rsidR="00211E8E" w:rsidRPr="00B87DF4" w:rsidRDefault="00211E8E" w:rsidP="00B87DF4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211E8E" w:rsidRPr="00B87DF4" w14:paraId="547B7AD1" w14:textId="77777777" w:rsidTr="00B87DF4">
        <w:trPr>
          <w:trHeight w:val="233"/>
        </w:trPr>
        <w:tc>
          <w:tcPr>
            <w:tcW w:w="251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40" w:type="nil"/>
              <w:right w:w="140" w:type="nil"/>
            </w:tcMar>
          </w:tcPr>
          <w:p w14:paraId="11A59464" w14:textId="77777777" w:rsidR="00211E8E" w:rsidRPr="00B87DF4" w:rsidRDefault="00211E8E" w:rsidP="00B87DF4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3047" w:type="dxa"/>
            <w:tcBorders>
              <w:bottom w:val="single" w:sz="8" w:space="0" w:color="000000"/>
              <w:right w:val="single" w:sz="8" w:space="0" w:color="000000"/>
            </w:tcBorders>
            <w:tcMar>
              <w:top w:w="140" w:type="nil"/>
              <w:right w:w="140" w:type="nil"/>
            </w:tcMar>
          </w:tcPr>
          <w:p w14:paraId="183A72FB" w14:textId="77777777" w:rsidR="00211E8E" w:rsidRPr="00B87DF4" w:rsidRDefault="00211E8E" w:rsidP="00B87DF4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3048" w:type="dxa"/>
            <w:tcBorders>
              <w:bottom w:val="single" w:sz="8" w:space="0" w:color="000000"/>
              <w:right w:val="single" w:sz="8" w:space="0" w:color="000000"/>
            </w:tcBorders>
            <w:tcMar>
              <w:top w:w="140" w:type="nil"/>
              <w:right w:w="140" w:type="nil"/>
            </w:tcMar>
          </w:tcPr>
          <w:p w14:paraId="1559D8EF" w14:textId="77777777" w:rsidR="00211E8E" w:rsidRPr="00B87DF4" w:rsidRDefault="00211E8E" w:rsidP="00B87DF4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3048" w:type="dxa"/>
            <w:tcBorders>
              <w:bottom w:val="single" w:sz="8" w:space="0" w:color="000000"/>
              <w:right w:val="single" w:sz="8" w:space="0" w:color="000000"/>
            </w:tcBorders>
            <w:tcMar>
              <w:top w:w="140" w:type="nil"/>
              <w:right w:w="140" w:type="nil"/>
            </w:tcMar>
          </w:tcPr>
          <w:p w14:paraId="32E402D2" w14:textId="77777777" w:rsidR="00211E8E" w:rsidRPr="00B87DF4" w:rsidRDefault="00211E8E" w:rsidP="00B87DF4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3048" w:type="dxa"/>
            <w:tcBorders>
              <w:bottom w:val="single" w:sz="8" w:space="0" w:color="000000"/>
              <w:right w:val="single" w:sz="8" w:space="0" w:color="000000"/>
            </w:tcBorders>
            <w:tcMar>
              <w:top w:w="140" w:type="nil"/>
              <w:right w:w="140" w:type="nil"/>
            </w:tcMar>
          </w:tcPr>
          <w:p w14:paraId="704CFC64" w14:textId="77777777" w:rsidR="00211E8E" w:rsidRPr="00B87DF4" w:rsidRDefault="00211E8E" w:rsidP="00B87DF4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52C84" w:rsidRPr="00B87DF4" w14:paraId="67388A0F" w14:textId="77777777" w:rsidTr="00B87DF4">
        <w:trPr>
          <w:trHeight w:val="233"/>
        </w:trPr>
        <w:tc>
          <w:tcPr>
            <w:tcW w:w="251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40" w:type="nil"/>
              <w:right w:w="140" w:type="nil"/>
            </w:tcMar>
          </w:tcPr>
          <w:p w14:paraId="202392BF" w14:textId="77777777" w:rsidR="00C52C84" w:rsidRPr="00B87DF4" w:rsidRDefault="0021135F" w:rsidP="00B87DF4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B87DF4">
              <w:rPr>
                <w:rFonts w:ascii="Calibri" w:hAnsi="Calibri" w:cs="Calibri"/>
                <w:b/>
                <w:bCs/>
                <w:sz w:val="18"/>
                <w:szCs w:val="18"/>
              </w:rPr>
              <w:t>C. Communication of Information</w:t>
            </w:r>
          </w:p>
          <w:p w14:paraId="0FC175AB" w14:textId="77777777" w:rsidR="0021135F" w:rsidRPr="00B87DF4" w:rsidRDefault="0021135F" w:rsidP="00B87DF4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  <w:p w14:paraId="0BCBD127" w14:textId="77777777" w:rsidR="0021135F" w:rsidRPr="00B87DF4" w:rsidRDefault="0021135F" w:rsidP="00B87DF4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bCs/>
                <w:i/>
                <w:sz w:val="18"/>
                <w:szCs w:val="18"/>
              </w:rPr>
            </w:pPr>
            <w:r w:rsidRPr="00B87DF4">
              <w:rPr>
                <w:rFonts w:ascii="Calibri" w:hAnsi="Calibri" w:cs="Calibri"/>
                <w:bCs/>
                <w:i/>
                <w:sz w:val="18"/>
                <w:szCs w:val="18"/>
              </w:rPr>
              <w:t>Communication</w:t>
            </w:r>
          </w:p>
        </w:tc>
        <w:tc>
          <w:tcPr>
            <w:tcW w:w="3047" w:type="dxa"/>
            <w:tcBorders>
              <w:bottom w:val="single" w:sz="8" w:space="0" w:color="000000"/>
              <w:right w:val="single" w:sz="8" w:space="0" w:color="000000"/>
            </w:tcBorders>
            <w:tcMar>
              <w:top w:w="140" w:type="nil"/>
              <w:right w:w="140" w:type="nil"/>
            </w:tcMar>
          </w:tcPr>
          <w:p w14:paraId="25238934" w14:textId="77777777" w:rsidR="00C52C84" w:rsidRPr="00B87DF4" w:rsidRDefault="00F66D8D" w:rsidP="00B87DF4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/>
                <w:sz w:val="18"/>
                <w:szCs w:val="18"/>
              </w:rPr>
            </w:pPr>
            <w:r w:rsidRPr="00B87DF4">
              <w:rPr>
                <w:rFonts w:asciiTheme="majorHAnsi" w:hAnsiTheme="majorHAnsi"/>
                <w:sz w:val="18"/>
                <w:szCs w:val="18"/>
              </w:rPr>
              <w:t>Visual presentation of theme accomplished with a high degree of effectiveness.</w:t>
            </w:r>
          </w:p>
          <w:p w14:paraId="5F536708" w14:textId="77777777" w:rsidR="0021135F" w:rsidRPr="00B87DF4" w:rsidRDefault="0021135F" w:rsidP="00B87DF4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/>
                <w:sz w:val="18"/>
                <w:szCs w:val="18"/>
              </w:rPr>
            </w:pPr>
          </w:p>
          <w:p w14:paraId="1DA48143" w14:textId="77777777" w:rsidR="0021135F" w:rsidRPr="00B87DF4" w:rsidRDefault="0021135F" w:rsidP="00B87DF4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/>
                <w:sz w:val="18"/>
                <w:szCs w:val="18"/>
              </w:rPr>
            </w:pPr>
            <w:r w:rsidRPr="00B87DF4">
              <w:rPr>
                <w:rFonts w:asciiTheme="majorHAnsi" w:hAnsiTheme="majorHAnsi"/>
                <w:sz w:val="18"/>
                <w:szCs w:val="18"/>
              </w:rPr>
              <w:t>Strong, clear voice</w:t>
            </w:r>
          </w:p>
          <w:p w14:paraId="4AFFBBA2" w14:textId="77777777" w:rsidR="0021135F" w:rsidRPr="00B87DF4" w:rsidRDefault="0021135F" w:rsidP="00B87DF4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/>
                <w:sz w:val="18"/>
                <w:szCs w:val="18"/>
              </w:rPr>
            </w:pPr>
          </w:p>
          <w:p w14:paraId="4FCE1CF4" w14:textId="77777777" w:rsidR="00F66D8D" w:rsidRPr="00B87DF4" w:rsidRDefault="00F66D8D" w:rsidP="00B87DF4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Calibri"/>
                <w:sz w:val="18"/>
                <w:szCs w:val="18"/>
              </w:rPr>
            </w:pPr>
            <w:r w:rsidRPr="00B87DF4">
              <w:rPr>
                <w:rFonts w:asciiTheme="majorHAnsi" w:hAnsiTheme="majorHAnsi"/>
                <w:sz w:val="18"/>
                <w:szCs w:val="18"/>
              </w:rPr>
              <w:t>Much evidence of careful planning.</w:t>
            </w:r>
          </w:p>
        </w:tc>
        <w:tc>
          <w:tcPr>
            <w:tcW w:w="3048" w:type="dxa"/>
            <w:tcBorders>
              <w:bottom w:val="single" w:sz="8" w:space="0" w:color="000000"/>
              <w:right w:val="single" w:sz="8" w:space="0" w:color="000000"/>
            </w:tcBorders>
            <w:tcMar>
              <w:top w:w="140" w:type="nil"/>
              <w:right w:w="140" w:type="nil"/>
            </w:tcMar>
          </w:tcPr>
          <w:p w14:paraId="31399415" w14:textId="77777777" w:rsidR="00C52C84" w:rsidRPr="00B87DF4" w:rsidRDefault="00F66D8D" w:rsidP="00B87DF4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/>
                <w:sz w:val="18"/>
                <w:szCs w:val="18"/>
              </w:rPr>
            </w:pPr>
            <w:r w:rsidRPr="00B87DF4">
              <w:rPr>
                <w:rFonts w:asciiTheme="majorHAnsi" w:hAnsiTheme="majorHAnsi"/>
                <w:sz w:val="18"/>
                <w:szCs w:val="18"/>
              </w:rPr>
              <w:t>Visual presentation of theme accomplished with a considerable degree of effectiveness.</w:t>
            </w:r>
          </w:p>
          <w:p w14:paraId="08F2C27F" w14:textId="77777777" w:rsidR="0021135F" w:rsidRPr="00B87DF4" w:rsidRDefault="0021135F" w:rsidP="00B87DF4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14:paraId="641C45F2" w14:textId="77777777" w:rsidR="0021135F" w:rsidRPr="00B87DF4" w:rsidRDefault="0021135F" w:rsidP="00B87DF4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B87DF4">
              <w:rPr>
                <w:sz w:val="18"/>
                <w:szCs w:val="18"/>
              </w:rPr>
              <w:t>Clear voice</w:t>
            </w:r>
          </w:p>
          <w:p w14:paraId="2BB43D84" w14:textId="77777777" w:rsidR="0021135F" w:rsidRPr="00B87DF4" w:rsidRDefault="0021135F" w:rsidP="00B87DF4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14:paraId="3CA8BA4F" w14:textId="77777777" w:rsidR="00F66D8D" w:rsidRPr="00B87DF4" w:rsidRDefault="0021135F" w:rsidP="00B87DF4">
            <w:pPr>
              <w:widowControl w:val="0"/>
              <w:autoSpaceDE w:val="0"/>
              <w:autoSpaceDN w:val="0"/>
              <w:adjustRightInd w:val="0"/>
              <w:rPr>
                <w:rFonts w:cs="Calibri"/>
                <w:sz w:val="18"/>
                <w:szCs w:val="18"/>
              </w:rPr>
            </w:pPr>
            <w:r w:rsidRPr="00B87DF4">
              <w:rPr>
                <w:sz w:val="18"/>
                <w:szCs w:val="18"/>
              </w:rPr>
              <w:t xml:space="preserve">Considerable </w:t>
            </w:r>
            <w:r w:rsidR="00F66D8D" w:rsidRPr="00B87DF4">
              <w:rPr>
                <w:sz w:val="18"/>
                <w:szCs w:val="18"/>
              </w:rPr>
              <w:t>evidence of careful planning.</w:t>
            </w:r>
          </w:p>
        </w:tc>
        <w:tc>
          <w:tcPr>
            <w:tcW w:w="3048" w:type="dxa"/>
            <w:tcBorders>
              <w:bottom w:val="single" w:sz="8" w:space="0" w:color="000000"/>
              <w:right w:val="single" w:sz="8" w:space="0" w:color="000000"/>
            </w:tcBorders>
            <w:tcMar>
              <w:top w:w="140" w:type="nil"/>
              <w:right w:w="140" w:type="nil"/>
            </w:tcMar>
          </w:tcPr>
          <w:p w14:paraId="30003BDF" w14:textId="77777777" w:rsidR="00C52C84" w:rsidRPr="00B87DF4" w:rsidRDefault="00F66D8D" w:rsidP="00B87DF4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/>
                <w:sz w:val="18"/>
                <w:szCs w:val="18"/>
              </w:rPr>
            </w:pPr>
            <w:r w:rsidRPr="00B87DF4">
              <w:rPr>
                <w:rFonts w:asciiTheme="majorHAnsi" w:hAnsiTheme="majorHAnsi"/>
                <w:sz w:val="18"/>
                <w:szCs w:val="18"/>
              </w:rPr>
              <w:t>Visual presentation of theme accomplished with some degree of effectiveness.</w:t>
            </w:r>
          </w:p>
          <w:p w14:paraId="1405A551" w14:textId="77777777" w:rsidR="0021135F" w:rsidRPr="00B87DF4" w:rsidRDefault="0021135F" w:rsidP="00B87DF4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/>
                <w:sz w:val="18"/>
                <w:szCs w:val="18"/>
              </w:rPr>
            </w:pPr>
          </w:p>
          <w:p w14:paraId="37A3DCF5" w14:textId="77777777" w:rsidR="0021135F" w:rsidRPr="00B87DF4" w:rsidRDefault="0021135F" w:rsidP="00B87DF4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/>
                <w:sz w:val="18"/>
                <w:szCs w:val="18"/>
              </w:rPr>
            </w:pPr>
            <w:r w:rsidRPr="00B87DF4">
              <w:rPr>
                <w:rFonts w:asciiTheme="majorHAnsi" w:hAnsiTheme="majorHAnsi"/>
                <w:sz w:val="18"/>
                <w:szCs w:val="18"/>
              </w:rPr>
              <w:t>Acceptable voice</w:t>
            </w:r>
          </w:p>
          <w:p w14:paraId="24607640" w14:textId="77777777" w:rsidR="0021135F" w:rsidRPr="00B87DF4" w:rsidRDefault="0021135F" w:rsidP="00B87DF4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/>
                <w:sz w:val="18"/>
                <w:szCs w:val="18"/>
              </w:rPr>
            </w:pPr>
          </w:p>
          <w:p w14:paraId="23A54786" w14:textId="77777777" w:rsidR="00F66D8D" w:rsidRPr="00B87DF4" w:rsidRDefault="0021135F" w:rsidP="00B87DF4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Calibri"/>
                <w:sz w:val="18"/>
                <w:szCs w:val="18"/>
              </w:rPr>
            </w:pPr>
            <w:r w:rsidRPr="00B87DF4">
              <w:rPr>
                <w:rFonts w:asciiTheme="majorHAnsi" w:hAnsiTheme="majorHAnsi"/>
                <w:sz w:val="18"/>
                <w:szCs w:val="18"/>
              </w:rPr>
              <w:t>Some</w:t>
            </w:r>
            <w:r w:rsidR="00F66D8D" w:rsidRPr="00B87DF4">
              <w:rPr>
                <w:rFonts w:asciiTheme="majorHAnsi" w:hAnsiTheme="majorHAnsi"/>
                <w:sz w:val="18"/>
                <w:szCs w:val="18"/>
              </w:rPr>
              <w:t xml:space="preserve"> evidence of careful planning.</w:t>
            </w:r>
          </w:p>
        </w:tc>
        <w:tc>
          <w:tcPr>
            <w:tcW w:w="3048" w:type="dxa"/>
            <w:tcBorders>
              <w:bottom w:val="single" w:sz="8" w:space="0" w:color="000000"/>
              <w:right w:val="single" w:sz="8" w:space="0" w:color="000000"/>
            </w:tcBorders>
            <w:tcMar>
              <w:top w:w="140" w:type="nil"/>
              <w:right w:w="140" w:type="nil"/>
            </w:tcMar>
          </w:tcPr>
          <w:p w14:paraId="16B5A418" w14:textId="77777777" w:rsidR="00C52C84" w:rsidRPr="00B87DF4" w:rsidRDefault="00F66D8D" w:rsidP="00B87DF4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/>
                <w:sz w:val="18"/>
                <w:szCs w:val="18"/>
              </w:rPr>
            </w:pPr>
            <w:r w:rsidRPr="00B87DF4">
              <w:rPr>
                <w:rFonts w:asciiTheme="majorHAnsi" w:hAnsiTheme="majorHAnsi"/>
                <w:sz w:val="18"/>
                <w:szCs w:val="18"/>
              </w:rPr>
              <w:t>Visual presentation of theme with a limited degree of effectiveness.</w:t>
            </w:r>
          </w:p>
          <w:p w14:paraId="5164D9FA" w14:textId="77777777" w:rsidR="0021135F" w:rsidRPr="00B87DF4" w:rsidRDefault="0021135F" w:rsidP="00B87DF4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/>
                <w:sz w:val="18"/>
                <w:szCs w:val="18"/>
              </w:rPr>
            </w:pPr>
          </w:p>
          <w:p w14:paraId="250B1A92" w14:textId="77777777" w:rsidR="0021135F" w:rsidRPr="00B87DF4" w:rsidRDefault="0021135F" w:rsidP="00B87DF4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/>
                <w:sz w:val="18"/>
                <w:szCs w:val="18"/>
              </w:rPr>
            </w:pPr>
          </w:p>
          <w:p w14:paraId="36072935" w14:textId="77777777" w:rsidR="0021135F" w:rsidRPr="00B87DF4" w:rsidRDefault="0021135F" w:rsidP="00B87DF4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/>
                <w:sz w:val="18"/>
                <w:szCs w:val="18"/>
              </w:rPr>
            </w:pPr>
            <w:r w:rsidRPr="00B87DF4">
              <w:rPr>
                <w:rFonts w:asciiTheme="majorHAnsi" w:hAnsiTheme="majorHAnsi"/>
                <w:sz w:val="18"/>
                <w:szCs w:val="18"/>
              </w:rPr>
              <w:t>Speak up! We can’t hear you!</w:t>
            </w:r>
          </w:p>
          <w:p w14:paraId="4BC4ABBF" w14:textId="77777777" w:rsidR="0021135F" w:rsidRPr="00B87DF4" w:rsidRDefault="0021135F" w:rsidP="00B87DF4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/>
                <w:sz w:val="18"/>
                <w:szCs w:val="18"/>
              </w:rPr>
            </w:pPr>
          </w:p>
          <w:p w14:paraId="52FDA1E4" w14:textId="77777777" w:rsidR="00F66D8D" w:rsidRPr="00B87DF4" w:rsidRDefault="0021135F" w:rsidP="00B87DF4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Calibri"/>
                <w:sz w:val="18"/>
                <w:szCs w:val="18"/>
              </w:rPr>
            </w:pPr>
            <w:r w:rsidRPr="00B87DF4">
              <w:rPr>
                <w:rFonts w:asciiTheme="majorHAnsi" w:hAnsiTheme="majorHAnsi"/>
                <w:sz w:val="18"/>
                <w:szCs w:val="18"/>
              </w:rPr>
              <w:t xml:space="preserve">Limited </w:t>
            </w:r>
            <w:r w:rsidR="00F66D8D" w:rsidRPr="00B87DF4">
              <w:rPr>
                <w:rFonts w:asciiTheme="majorHAnsi" w:hAnsiTheme="majorHAnsi"/>
                <w:sz w:val="18"/>
                <w:szCs w:val="18"/>
              </w:rPr>
              <w:t>evidence of careful planning.</w:t>
            </w:r>
          </w:p>
        </w:tc>
      </w:tr>
      <w:tr w:rsidR="00211E8E" w:rsidRPr="00B87DF4" w14:paraId="0A712A6A" w14:textId="77777777" w:rsidTr="00B87DF4">
        <w:trPr>
          <w:trHeight w:val="233"/>
        </w:trPr>
        <w:tc>
          <w:tcPr>
            <w:tcW w:w="2518" w:type="dxa"/>
            <w:tcBorders>
              <w:left w:val="single" w:sz="8" w:space="0" w:color="000000"/>
              <w:right w:val="single" w:sz="8" w:space="0" w:color="000000"/>
            </w:tcBorders>
            <w:tcMar>
              <w:top w:w="140" w:type="nil"/>
              <w:right w:w="140" w:type="nil"/>
            </w:tcMar>
          </w:tcPr>
          <w:p w14:paraId="7F15404E" w14:textId="77777777" w:rsidR="00211E8E" w:rsidRPr="00B87DF4" w:rsidRDefault="0021135F" w:rsidP="00B87DF4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B87DF4">
              <w:rPr>
                <w:rFonts w:ascii="Calibri" w:hAnsi="Calibri" w:cs="Calibri"/>
                <w:b/>
                <w:bCs/>
                <w:sz w:val="18"/>
                <w:szCs w:val="18"/>
              </w:rPr>
              <w:t>D. Research and Content</w:t>
            </w:r>
          </w:p>
          <w:p w14:paraId="6D50EEE3" w14:textId="77777777" w:rsidR="0021135F" w:rsidRPr="00B87DF4" w:rsidRDefault="0021135F" w:rsidP="00B87DF4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B87DF4">
              <w:rPr>
                <w:rFonts w:ascii="Calibri" w:hAnsi="Calibri" w:cs="Calibri"/>
                <w:b/>
                <w:bCs/>
                <w:sz w:val="18"/>
                <w:szCs w:val="18"/>
              </w:rPr>
              <w:t>-Skills/Methods/ Case studies/ Schools of thought</w:t>
            </w:r>
          </w:p>
          <w:p w14:paraId="54E972B9" w14:textId="77777777" w:rsidR="0021135F" w:rsidRPr="00B87DF4" w:rsidRDefault="0021135F" w:rsidP="00B87DF4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  <w:p w14:paraId="1AE31194" w14:textId="77777777" w:rsidR="0021135F" w:rsidRPr="00B87DF4" w:rsidRDefault="0021135F" w:rsidP="00B87DF4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bCs/>
                <w:i/>
                <w:sz w:val="18"/>
                <w:szCs w:val="18"/>
              </w:rPr>
            </w:pPr>
            <w:r w:rsidRPr="00B87DF4">
              <w:rPr>
                <w:rFonts w:ascii="Calibri" w:hAnsi="Calibri" w:cs="Calibri"/>
                <w:bCs/>
                <w:i/>
                <w:sz w:val="18"/>
                <w:szCs w:val="18"/>
              </w:rPr>
              <w:t>Thinking/Inquiry</w:t>
            </w:r>
          </w:p>
        </w:tc>
        <w:tc>
          <w:tcPr>
            <w:tcW w:w="3047" w:type="dxa"/>
            <w:tcBorders>
              <w:right w:val="single" w:sz="8" w:space="0" w:color="000000"/>
            </w:tcBorders>
            <w:tcMar>
              <w:top w:w="140" w:type="nil"/>
              <w:right w:w="140" w:type="nil"/>
            </w:tcMar>
          </w:tcPr>
          <w:p w14:paraId="14262399" w14:textId="77777777" w:rsidR="00211E8E" w:rsidRPr="00B87DF4" w:rsidRDefault="00211E8E" w:rsidP="00B87DF4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 w:rsidRPr="00B87DF4">
              <w:rPr>
                <w:rFonts w:ascii="Calibri" w:hAnsi="Calibri" w:cs="Calibri"/>
                <w:sz w:val="18"/>
                <w:szCs w:val="18"/>
              </w:rPr>
              <w:t xml:space="preserve">- </w:t>
            </w:r>
            <w:r w:rsidR="00C52C84" w:rsidRPr="00B87DF4">
              <w:rPr>
                <w:rFonts w:ascii="Calibri" w:hAnsi="Calibri" w:cs="Calibri"/>
                <w:sz w:val="18"/>
                <w:szCs w:val="18"/>
              </w:rPr>
              <w:t>Exceptional explanation of the skills and methods used by the discipline</w:t>
            </w:r>
          </w:p>
          <w:p w14:paraId="16306D57" w14:textId="77777777" w:rsidR="00211E8E" w:rsidRPr="00B87DF4" w:rsidRDefault="00211E8E" w:rsidP="00B87DF4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</w:p>
          <w:p w14:paraId="5ADF6464" w14:textId="77777777" w:rsidR="00211E8E" w:rsidRPr="00B87DF4" w:rsidRDefault="00211E8E" w:rsidP="00B87DF4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 w:rsidRPr="00B87DF4">
              <w:rPr>
                <w:rFonts w:ascii="Calibri" w:hAnsi="Calibri" w:cs="Calibri"/>
                <w:sz w:val="18"/>
                <w:szCs w:val="18"/>
              </w:rPr>
              <w:t>- Exceptional explanation of the case study and the significance of the findings</w:t>
            </w:r>
          </w:p>
          <w:p w14:paraId="471B3C99" w14:textId="77777777" w:rsidR="00C52C84" w:rsidRPr="00B87DF4" w:rsidRDefault="00C52C84" w:rsidP="00B87DF4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</w:p>
          <w:p w14:paraId="7AF0A57A" w14:textId="77777777" w:rsidR="00C52C84" w:rsidRPr="00B87DF4" w:rsidRDefault="00C52C84" w:rsidP="00B87DF4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 w:rsidRPr="00B87DF4">
              <w:rPr>
                <w:rFonts w:ascii="Calibri" w:hAnsi="Calibri" w:cs="Calibri"/>
                <w:sz w:val="18"/>
                <w:szCs w:val="18"/>
              </w:rPr>
              <w:t>-In depth description and explanation of the different schools of thought</w:t>
            </w:r>
          </w:p>
        </w:tc>
        <w:tc>
          <w:tcPr>
            <w:tcW w:w="3048" w:type="dxa"/>
            <w:tcBorders>
              <w:right w:val="single" w:sz="8" w:space="0" w:color="000000"/>
            </w:tcBorders>
            <w:tcMar>
              <w:top w:w="140" w:type="nil"/>
              <w:right w:w="140" w:type="nil"/>
            </w:tcMar>
          </w:tcPr>
          <w:p w14:paraId="7D0928BC" w14:textId="77777777" w:rsidR="00211E8E" w:rsidRPr="00B87DF4" w:rsidRDefault="00C52C84" w:rsidP="00B87DF4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 w:rsidRPr="00B87DF4">
              <w:rPr>
                <w:rFonts w:ascii="Calibri" w:hAnsi="Calibri" w:cs="Calibri"/>
                <w:sz w:val="18"/>
                <w:szCs w:val="18"/>
              </w:rPr>
              <w:t>-Considerable explanation of the skills and methods used by the discipline</w:t>
            </w:r>
          </w:p>
          <w:p w14:paraId="636CB865" w14:textId="77777777" w:rsidR="00C52C84" w:rsidRPr="00B87DF4" w:rsidRDefault="00C52C84" w:rsidP="00B87DF4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</w:p>
          <w:p w14:paraId="5CEADD85" w14:textId="77777777" w:rsidR="00C52C84" w:rsidRPr="00B87DF4" w:rsidRDefault="00C52C84" w:rsidP="00B87DF4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 w:rsidRPr="00B87DF4">
              <w:rPr>
                <w:rFonts w:ascii="Calibri" w:hAnsi="Calibri" w:cs="Calibri"/>
                <w:sz w:val="18"/>
                <w:szCs w:val="18"/>
              </w:rPr>
              <w:t>-Considerable explanation of the case study and the significance of the findings</w:t>
            </w:r>
          </w:p>
          <w:p w14:paraId="3941278F" w14:textId="77777777" w:rsidR="00C52C84" w:rsidRPr="00B87DF4" w:rsidRDefault="00C52C84" w:rsidP="00B87DF4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</w:p>
          <w:p w14:paraId="1397768A" w14:textId="77777777" w:rsidR="00C52C84" w:rsidRPr="00B87DF4" w:rsidRDefault="00C52C84" w:rsidP="00B87DF4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 w:rsidRPr="00B87DF4">
              <w:rPr>
                <w:rFonts w:ascii="Calibri" w:hAnsi="Calibri" w:cs="Calibri"/>
                <w:sz w:val="18"/>
                <w:szCs w:val="18"/>
              </w:rPr>
              <w:t>- Considerable description of the different schools of thought of the discipline</w:t>
            </w:r>
          </w:p>
        </w:tc>
        <w:tc>
          <w:tcPr>
            <w:tcW w:w="3048" w:type="dxa"/>
            <w:tcBorders>
              <w:right w:val="single" w:sz="8" w:space="0" w:color="000000"/>
            </w:tcBorders>
            <w:tcMar>
              <w:top w:w="140" w:type="nil"/>
              <w:right w:w="140" w:type="nil"/>
            </w:tcMar>
          </w:tcPr>
          <w:p w14:paraId="34AB3A97" w14:textId="77777777" w:rsidR="00C52C84" w:rsidRPr="00B87DF4" w:rsidRDefault="00C52C84" w:rsidP="00B87DF4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 w:rsidRPr="00B87DF4">
              <w:rPr>
                <w:rFonts w:ascii="Calibri" w:hAnsi="Calibri" w:cs="Calibri"/>
                <w:sz w:val="18"/>
                <w:szCs w:val="18"/>
              </w:rPr>
              <w:t>-Adequate explanation of the skills and methods used by the discipline</w:t>
            </w:r>
          </w:p>
          <w:p w14:paraId="27F37E03" w14:textId="77777777" w:rsidR="00C52C84" w:rsidRPr="00B87DF4" w:rsidRDefault="00C52C84" w:rsidP="00B87DF4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</w:p>
          <w:p w14:paraId="4335F3AF" w14:textId="77777777" w:rsidR="00C52C84" w:rsidRPr="00B87DF4" w:rsidRDefault="00C52C84" w:rsidP="00B87DF4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 w:rsidRPr="00B87DF4">
              <w:rPr>
                <w:rFonts w:ascii="Calibri" w:hAnsi="Calibri" w:cs="Calibri"/>
                <w:sz w:val="18"/>
                <w:szCs w:val="18"/>
              </w:rPr>
              <w:t>-Adequate explanation of the case study and the significance of the findings</w:t>
            </w:r>
          </w:p>
          <w:p w14:paraId="07D25C11" w14:textId="77777777" w:rsidR="00C52C84" w:rsidRPr="00B87DF4" w:rsidRDefault="00C52C84" w:rsidP="00B87DF4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</w:p>
          <w:p w14:paraId="2C22A356" w14:textId="77777777" w:rsidR="00211E8E" w:rsidRPr="00B87DF4" w:rsidRDefault="00C52C84" w:rsidP="00B87DF4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 w:rsidRPr="00B87DF4">
              <w:rPr>
                <w:rFonts w:ascii="Calibri" w:hAnsi="Calibri" w:cs="Calibri"/>
                <w:sz w:val="18"/>
                <w:szCs w:val="18"/>
              </w:rPr>
              <w:t>- Adequate description of the different schools of thought of the discipline</w:t>
            </w:r>
          </w:p>
        </w:tc>
        <w:tc>
          <w:tcPr>
            <w:tcW w:w="3048" w:type="dxa"/>
            <w:tcBorders>
              <w:right w:val="single" w:sz="8" w:space="0" w:color="000000"/>
            </w:tcBorders>
            <w:tcMar>
              <w:top w:w="140" w:type="nil"/>
              <w:right w:w="140" w:type="nil"/>
            </w:tcMar>
          </w:tcPr>
          <w:p w14:paraId="47E0E5B2" w14:textId="77777777" w:rsidR="00C52C84" w:rsidRPr="00B87DF4" w:rsidRDefault="00C52C84" w:rsidP="00B87DF4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 w:rsidRPr="00B87DF4">
              <w:rPr>
                <w:rFonts w:ascii="Calibri" w:hAnsi="Calibri" w:cs="Calibri"/>
                <w:sz w:val="18"/>
                <w:szCs w:val="18"/>
              </w:rPr>
              <w:t>-Limited explanation of the skills and methods used by the discipline</w:t>
            </w:r>
          </w:p>
          <w:p w14:paraId="19D8B422" w14:textId="77777777" w:rsidR="00C52C84" w:rsidRPr="00B87DF4" w:rsidRDefault="00C52C84" w:rsidP="00B87DF4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</w:p>
          <w:p w14:paraId="2983475B" w14:textId="77777777" w:rsidR="00C52C84" w:rsidRPr="00B87DF4" w:rsidRDefault="00C52C84" w:rsidP="00B87DF4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 w:rsidRPr="00B87DF4">
              <w:rPr>
                <w:rFonts w:ascii="Calibri" w:hAnsi="Calibri" w:cs="Calibri"/>
                <w:sz w:val="18"/>
                <w:szCs w:val="18"/>
              </w:rPr>
              <w:t>-Limited explanation of the case study and the significance of the findings</w:t>
            </w:r>
          </w:p>
          <w:p w14:paraId="2C554115" w14:textId="77777777" w:rsidR="00C52C84" w:rsidRPr="00B87DF4" w:rsidRDefault="00C52C84" w:rsidP="00B87DF4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</w:p>
          <w:p w14:paraId="5DAE7FFE" w14:textId="77777777" w:rsidR="00211E8E" w:rsidRPr="00B87DF4" w:rsidRDefault="00C52C84" w:rsidP="00B87DF4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 w:rsidRPr="00B87DF4">
              <w:rPr>
                <w:rFonts w:ascii="Calibri" w:hAnsi="Calibri" w:cs="Calibri"/>
                <w:sz w:val="18"/>
                <w:szCs w:val="18"/>
              </w:rPr>
              <w:t>- Limited description of the different schools of thought of the discipline</w:t>
            </w:r>
          </w:p>
        </w:tc>
      </w:tr>
      <w:tr w:rsidR="00F66D8D" w:rsidRPr="00B87DF4" w14:paraId="74475C78" w14:textId="77777777" w:rsidTr="00B87DF4">
        <w:trPr>
          <w:trHeight w:val="233"/>
        </w:trPr>
        <w:tc>
          <w:tcPr>
            <w:tcW w:w="251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40" w:type="nil"/>
              <w:right w:w="140" w:type="nil"/>
            </w:tcMar>
          </w:tcPr>
          <w:p w14:paraId="3274D0A4" w14:textId="77777777" w:rsidR="00F66D8D" w:rsidRPr="00B87DF4" w:rsidRDefault="00F66D8D" w:rsidP="00B87DF4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3047" w:type="dxa"/>
            <w:tcBorders>
              <w:bottom w:val="single" w:sz="8" w:space="0" w:color="000000"/>
              <w:right w:val="single" w:sz="8" w:space="0" w:color="000000"/>
            </w:tcBorders>
            <w:tcMar>
              <w:top w:w="140" w:type="nil"/>
              <w:right w:w="140" w:type="nil"/>
            </w:tcMar>
          </w:tcPr>
          <w:p w14:paraId="4674FCE5" w14:textId="77777777" w:rsidR="00F66D8D" w:rsidRPr="00B87DF4" w:rsidRDefault="00F66D8D" w:rsidP="00B87DF4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3048" w:type="dxa"/>
            <w:tcBorders>
              <w:bottom w:val="single" w:sz="8" w:space="0" w:color="000000"/>
              <w:right w:val="single" w:sz="8" w:space="0" w:color="000000"/>
            </w:tcBorders>
            <w:tcMar>
              <w:top w:w="140" w:type="nil"/>
              <w:right w:w="140" w:type="nil"/>
            </w:tcMar>
          </w:tcPr>
          <w:p w14:paraId="1116A474" w14:textId="77777777" w:rsidR="00F66D8D" w:rsidRPr="00B87DF4" w:rsidRDefault="00F66D8D" w:rsidP="00B87DF4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3048" w:type="dxa"/>
            <w:tcBorders>
              <w:bottom w:val="single" w:sz="8" w:space="0" w:color="000000"/>
              <w:right w:val="single" w:sz="8" w:space="0" w:color="000000"/>
            </w:tcBorders>
            <w:tcMar>
              <w:top w:w="140" w:type="nil"/>
              <w:right w:w="140" w:type="nil"/>
            </w:tcMar>
          </w:tcPr>
          <w:p w14:paraId="2CAF9FA7" w14:textId="77777777" w:rsidR="00F66D8D" w:rsidRPr="00B87DF4" w:rsidRDefault="00F66D8D" w:rsidP="00B87DF4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3048" w:type="dxa"/>
            <w:tcBorders>
              <w:bottom w:val="single" w:sz="8" w:space="0" w:color="000000"/>
              <w:right w:val="single" w:sz="8" w:space="0" w:color="000000"/>
            </w:tcBorders>
            <w:tcMar>
              <w:top w:w="140" w:type="nil"/>
              <w:right w:w="140" w:type="nil"/>
            </w:tcMar>
          </w:tcPr>
          <w:p w14:paraId="688C9545" w14:textId="77777777" w:rsidR="00F66D8D" w:rsidRPr="00B87DF4" w:rsidRDefault="00F66D8D" w:rsidP="00B87DF4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66D8D" w:rsidRPr="00B87DF4" w14:paraId="563DD15C" w14:textId="77777777" w:rsidTr="00B87DF4">
        <w:trPr>
          <w:trHeight w:val="233"/>
        </w:trPr>
        <w:tc>
          <w:tcPr>
            <w:tcW w:w="251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40" w:type="nil"/>
              <w:right w:w="140" w:type="nil"/>
            </w:tcMar>
          </w:tcPr>
          <w:p w14:paraId="70B350B7" w14:textId="77777777" w:rsidR="0021135F" w:rsidRPr="00B87DF4" w:rsidRDefault="0021135F" w:rsidP="00B87DF4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B87DF4">
              <w:rPr>
                <w:rFonts w:ascii="Calibri" w:hAnsi="Calibri" w:cs="Calibri"/>
                <w:b/>
                <w:bCs/>
                <w:sz w:val="18"/>
                <w:szCs w:val="18"/>
              </w:rPr>
              <w:t>E. Handout</w:t>
            </w:r>
          </w:p>
          <w:p w14:paraId="2A2C76B1" w14:textId="77777777" w:rsidR="0021135F" w:rsidRPr="00B87DF4" w:rsidRDefault="0021135F" w:rsidP="00B87DF4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  <w:p w14:paraId="06D221AC" w14:textId="77777777" w:rsidR="0021135F" w:rsidRPr="00B87DF4" w:rsidRDefault="0021135F" w:rsidP="00B87DF4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bCs/>
                <w:i/>
                <w:sz w:val="18"/>
                <w:szCs w:val="18"/>
              </w:rPr>
            </w:pPr>
            <w:r w:rsidRPr="00B87DF4">
              <w:rPr>
                <w:rFonts w:ascii="Calibri" w:hAnsi="Calibri" w:cs="Calibri"/>
                <w:bCs/>
                <w:i/>
                <w:sz w:val="18"/>
                <w:szCs w:val="18"/>
              </w:rPr>
              <w:t>Application</w:t>
            </w:r>
          </w:p>
          <w:p w14:paraId="46626DE5" w14:textId="77777777" w:rsidR="00F66D8D" w:rsidRPr="00B87DF4" w:rsidRDefault="00F66D8D" w:rsidP="00B87DF4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  <w:p w14:paraId="491EBCB0" w14:textId="77777777" w:rsidR="00F66D8D" w:rsidRPr="00B87DF4" w:rsidRDefault="00F66D8D" w:rsidP="00B87DF4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  <w:p w14:paraId="3B398541" w14:textId="77777777" w:rsidR="00F66D8D" w:rsidRPr="00B87DF4" w:rsidRDefault="00F66D8D" w:rsidP="00B87DF4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  <w:p w14:paraId="28B9D5DF" w14:textId="77777777" w:rsidR="00F66D8D" w:rsidRPr="00B87DF4" w:rsidRDefault="00F66D8D" w:rsidP="00B87DF4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3047" w:type="dxa"/>
            <w:tcBorders>
              <w:bottom w:val="single" w:sz="8" w:space="0" w:color="000000"/>
              <w:right w:val="single" w:sz="8" w:space="0" w:color="000000"/>
            </w:tcBorders>
            <w:tcMar>
              <w:top w:w="140" w:type="nil"/>
              <w:right w:w="140" w:type="nil"/>
            </w:tcMar>
          </w:tcPr>
          <w:p w14:paraId="7C4E9BE2" w14:textId="77777777" w:rsidR="00F66D8D" w:rsidRPr="00B87DF4" w:rsidRDefault="00F66D8D" w:rsidP="00B87DF4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 w:rsidRPr="00B87DF4">
              <w:rPr>
                <w:rFonts w:ascii="Calibri" w:hAnsi="Calibri" w:cs="Calibri"/>
                <w:sz w:val="18"/>
                <w:szCs w:val="18"/>
              </w:rPr>
              <w:t>Exceptional content that is detailed, critical and intricately explains the main principles of the selected social science but includes additional relevant information</w:t>
            </w:r>
          </w:p>
        </w:tc>
        <w:tc>
          <w:tcPr>
            <w:tcW w:w="3048" w:type="dxa"/>
            <w:tcBorders>
              <w:bottom w:val="single" w:sz="8" w:space="0" w:color="000000"/>
              <w:right w:val="single" w:sz="8" w:space="0" w:color="000000"/>
            </w:tcBorders>
            <w:tcMar>
              <w:top w:w="140" w:type="nil"/>
              <w:right w:w="140" w:type="nil"/>
            </w:tcMar>
          </w:tcPr>
          <w:p w14:paraId="6EBF1F11" w14:textId="77777777" w:rsidR="00F66D8D" w:rsidRPr="00B87DF4" w:rsidRDefault="00F66D8D" w:rsidP="00B87DF4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 w:rsidRPr="00B87DF4">
              <w:rPr>
                <w:rFonts w:ascii="Calibri" w:hAnsi="Calibri" w:cs="Calibri"/>
                <w:sz w:val="18"/>
                <w:szCs w:val="18"/>
              </w:rPr>
              <w:t>Considerable content that has good details and attempts to explain the main principles of the social science</w:t>
            </w:r>
          </w:p>
        </w:tc>
        <w:tc>
          <w:tcPr>
            <w:tcW w:w="3048" w:type="dxa"/>
            <w:tcBorders>
              <w:bottom w:val="single" w:sz="8" w:space="0" w:color="000000"/>
              <w:right w:val="single" w:sz="8" w:space="0" w:color="000000"/>
            </w:tcBorders>
            <w:tcMar>
              <w:top w:w="140" w:type="nil"/>
              <w:right w:w="140" w:type="nil"/>
            </w:tcMar>
          </w:tcPr>
          <w:p w14:paraId="3517B3A8" w14:textId="77777777" w:rsidR="00F66D8D" w:rsidRPr="00B87DF4" w:rsidRDefault="00F66D8D" w:rsidP="00B87DF4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 w:rsidRPr="00B87DF4">
              <w:rPr>
                <w:rFonts w:ascii="Calibri" w:hAnsi="Calibri" w:cs="Calibri"/>
                <w:sz w:val="18"/>
                <w:szCs w:val="18"/>
              </w:rPr>
              <w:t xml:space="preserve">Adequate content that has </w:t>
            </w:r>
            <w:r w:rsidR="0021135F" w:rsidRPr="00B87DF4">
              <w:rPr>
                <w:rFonts w:ascii="Calibri" w:hAnsi="Calibri" w:cs="Calibri"/>
                <w:sz w:val="18"/>
                <w:szCs w:val="18"/>
              </w:rPr>
              <w:t>some detail</w:t>
            </w:r>
            <w:r w:rsidRPr="00B87DF4">
              <w:rPr>
                <w:rFonts w:ascii="Calibri" w:hAnsi="Calibri" w:cs="Calibri"/>
                <w:sz w:val="18"/>
                <w:szCs w:val="18"/>
              </w:rPr>
              <w:t xml:space="preserve"> and attempts to explain the main principles of the social science</w:t>
            </w:r>
          </w:p>
        </w:tc>
        <w:tc>
          <w:tcPr>
            <w:tcW w:w="3048" w:type="dxa"/>
            <w:tcBorders>
              <w:bottom w:val="single" w:sz="8" w:space="0" w:color="000000"/>
              <w:right w:val="single" w:sz="8" w:space="0" w:color="000000"/>
            </w:tcBorders>
            <w:tcMar>
              <w:top w:w="140" w:type="nil"/>
              <w:right w:w="140" w:type="nil"/>
            </w:tcMar>
          </w:tcPr>
          <w:p w14:paraId="6953FDD5" w14:textId="77777777" w:rsidR="00F66D8D" w:rsidRPr="00B87DF4" w:rsidRDefault="0021135F" w:rsidP="00B87DF4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 w:rsidRPr="00B87DF4">
              <w:rPr>
                <w:rFonts w:ascii="Calibri" w:hAnsi="Calibri" w:cs="Calibri"/>
                <w:sz w:val="18"/>
                <w:szCs w:val="18"/>
              </w:rPr>
              <w:t>Handout lacks depth. Did not extend past a cursory level of research</w:t>
            </w:r>
          </w:p>
        </w:tc>
      </w:tr>
    </w:tbl>
    <w:p w14:paraId="1C958F5D" w14:textId="77777777" w:rsidR="00B87DF4" w:rsidRDefault="00B87DF4" w:rsidP="00B87DF4">
      <w:pPr>
        <w:jc w:val="center"/>
        <w:rPr>
          <w:sz w:val="20"/>
          <w:szCs w:val="20"/>
        </w:rPr>
      </w:pPr>
      <w:r>
        <w:rPr>
          <w:sz w:val="20"/>
          <w:szCs w:val="20"/>
        </w:rPr>
        <w:t>CISE- Canadian International School of Egypt</w:t>
      </w:r>
    </w:p>
    <w:p w14:paraId="30A9AD91" w14:textId="77777777" w:rsidR="001759ED" w:rsidRDefault="00B87DF4" w:rsidP="00B87DF4">
      <w:pPr>
        <w:jc w:val="center"/>
        <w:rPr>
          <w:sz w:val="20"/>
          <w:szCs w:val="20"/>
        </w:rPr>
      </w:pPr>
      <w:r>
        <w:rPr>
          <w:sz w:val="20"/>
          <w:szCs w:val="20"/>
        </w:rPr>
        <w:t>HSP3M- Intro to Anthropology, Sociology, and Psychology</w:t>
      </w:r>
    </w:p>
    <w:p w14:paraId="787451CA" w14:textId="77777777" w:rsidR="00B87DF4" w:rsidRDefault="00B87DF4" w:rsidP="00B87DF4">
      <w:pPr>
        <w:jc w:val="center"/>
        <w:rPr>
          <w:sz w:val="20"/>
          <w:szCs w:val="20"/>
        </w:rPr>
      </w:pPr>
      <w:r>
        <w:rPr>
          <w:sz w:val="20"/>
          <w:szCs w:val="20"/>
        </w:rPr>
        <w:t>Mr. Jason</w:t>
      </w:r>
    </w:p>
    <w:p w14:paraId="2172A27A" w14:textId="77777777" w:rsidR="00B87DF4" w:rsidRDefault="00B87DF4" w:rsidP="00B87DF4">
      <w:pPr>
        <w:jc w:val="center"/>
        <w:rPr>
          <w:sz w:val="20"/>
          <w:szCs w:val="20"/>
        </w:rPr>
      </w:pPr>
      <w:r>
        <w:rPr>
          <w:sz w:val="20"/>
          <w:szCs w:val="20"/>
        </w:rPr>
        <w:t>Social Scientist Presentation Rubric</w:t>
      </w:r>
    </w:p>
    <w:p w14:paraId="45CFF1F8" w14:textId="77777777" w:rsidR="00B87DF4" w:rsidRPr="00211E8E" w:rsidRDefault="00B87DF4" w:rsidP="00B87DF4">
      <w:pPr>
        <w:jc w:val="center"/>
        <w:rPr>
          <w:sz w:val="20"/>
          <w:szCs w:val="20"/>
        </w:rPr>
      </w:pPr>
    </w:p>
    <w:sectPr w:rsidR="00B87DF4" w:rsidRPr="00211E8E" w:rsidSect="00211E8E">
      <w:pgSz w:w="15840" w:h="12240" w:orient="landscape"/>
      <w:pgMar w:top="720" w:right="720" w:bottom="720" w:left="7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1E8E"/>
    <w:rsid w:val="001759ED"/>
    <w:rsid w:val="0021135F"/>
    <w:rsid w:val="00211E8E"/>
    <w:rsid w:val="0035021F"/>
    <w:rsid w:val="00B87DF4"/>
    <w:rsid w:val="00C42776"/>
    <w:rsid w:val="00C52C84"/>
    <w:rsid w:val="00F66D8D"/>
    <w:rsid w:val="00FC0281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D7A8CF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11E8E"/>
    <w:pPr>
      <w:ind w:left="720"/>
      <w:contextualSpacing/>
    </w:pPr>
  </w:style>
  <w:style w:type="paragraph" w:customStyle="1" w:styleId="TableText">
    <w:name w:val="Table Text"/>
    <w:basedOn w:val="Normal"/>
    <w:rsid w:val="00F66D8D"/>
    <w:pPr>
      <w:spacing w:before="60" w:after="60"/>
    </w:pPr>
    <w:rPr>
      <w:rFonts w:ascii="Times New Roman" w:eastAsia="Times New Roman" w:hAnsi="Times New Roman" w:cs="Times New Roman"/>
      <w:sz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11E8E"/>
    <w:pPr>
      <w:ind w:left="720"/>
      <w:contextualSpacing/>
    </w:pPr>
  </w:style>
  <w:style w:type="paragraph" w:customStyle="1" w:styleId="TableText">
    <w:name w:val="Table Text"/>
    <w:basedOn w:val="Normal"/>
    <w:rsid w:val="00F66D8D"/>
    <w:pPr>
      <w:spacing w:before="60" w:after="60"/>
    </w:pPr>
    <w:rPr>
      <w:rFonts w:ascii="Times New Roman" w:eastAsia="Times New Roman" w:hAnsi="Times New Roman" w:cs="Times New Roman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513</Words>
  <Characters>2926</Characters>
  <Application>Microsoft Macintosh Word</Application>
  <DocSecurity>0</DocSecurity>
  <Lines>24</Lines>
  <Paragraphs>6</Paragraphs>
  <ScaleCrop>false</ScaleCrop>
  <Company/>
  <LinksUpToDate>false</LinksUpToDate>
  <CharactersWithSpaces>3433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Scott Chisholm</dc:creator>
  <cp:keywords/>
  <dc:description/>
  <cp:lastModifiedBy>Jason Brazeau</cp:lastModifiedBy>
  <cp:revision>4</cp:revision>
  <cp:lastPrinted>2013-02-11T08:24:00Z</cp:lastPrinted>
  <dcterms:created xsi:type="dcterms:W3CDTF">2013-02-11T08:29:00Z</dcterms:created>
  <dcterms:modified xsi:type="dcterms:W3CDTF">2013-02-12T11:17:00Z</dcterms:modified>
</cp:coreProperties>
</file>